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5" w:rsidRPr="006C09DA" w:rsidRDefault="00B5684A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Recyklace – </w:t>
      </w:r>
      <w:r w:rsidR="005B6496">
        <w:rPr>
          <w:rFonts w:ascii="Arial" w:hAnsi="Arial" w:cs="Arial"/>
          <w:b/>
        </w:rPr>
        <w:t>módní záležitost</w:t>
      </w:r>
      <w:r>
        <w:rPr>
          <w:rFonts w:ascii="Arial" w:hAnsi="Arial" w:cs="Arial"/>
          <w:b/>
        </w:rPr>
        <w:t xml:space="preserve"> nebo správná věc pro naši budoucnost?</w:t>
      </w:r>
    </w:p>
    <w:p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B5684A" w:rsidRDefault="00B5684A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 odpovědném přístupu k přírodě kolem nás, ochraně planety Země i o</w:t>
      </w:r>
      <w:r w:rsidR="005B649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nevytváření zbytečných odpadů už slyšel nebo četl </w:t>
      </w:r>
      <w:r w:rsidR="005B6496">
        <w:rPr>
          <w:rFonts w:ascii="Arial" w:hAnsi="Arial" w:cs="Arial"/>
          <w:b/>
          <w:i/>
        </w:rPr>
        <w:t xml:space="preserve">snad </w:t>
      </w:r>
      <w:r>
        <w:rPr>
          <w:rFonts w:ascii="Arial" w:hAnsi="Arial" w:cs="Arial"/>
          <w:b/>
          <w:i/>
        </w:rPr>
        <w:t xml:space="preserve">každý z nás. Dnes a denně na nás z médií i sociálních sítí útočí spousty článků, fotek a videí ukazujících škody, které člověk nerozumným chováním přírodě způsobuje. </w:t>
      </w:r>
    </w:p>
    <w:p w:rsidR="00B5684A" w:rsidRDefault="00B5684A" w:rsidP="006A0FBD">
      <w:pPr>
        <w:rPr>
          <w:rFonts w:ascii="Arial" w:hAnsi="Arial" w:cs="Arial"/>
          <w:b/>
          <w:i/>
        </w:rPr>
      </w:pPr>
    </w:p>
    <w:p w:rsidR="00B5684A" w:rsidRDefault="007B3A08" w:rsidP="000A1D9E">
      <w:pPr>
        <w:rPr>
          <w:rFonts w:ascii="Arial" w:hAnsi="Arial" w:cs="Arial"/>
        </w:rPr>
      </w:pPr>
      <w:r>
        <w:rPr>
          <w:rFonts w:ascii="Arial" w:hAnsi="Arial" w:cs="Arial"/>
        </w:rPr>
        <w:t>Ekologie a recyklace nejsou</w:t>
      </w:r>
      <w:r w:rsidR="001A701E">
        <w:rPr>
          <w:rFonts w:ascii="Arial" w:hAnsi="Arial" w:cs="Arial"/>
        </w:rPr>
        <w:t xml:space="preserve"> ale</w:t>
      </w:r>
      <w:r>
        <w:rPr>
          <w:rFonts w:ascii="Arial" w:hAnsi="Arial" w:cs="Arial"/>
        </w:rPr>
        <w:t xml:space="preserve"> jen módní pojmy, jsou</w:t>
      </w:r>
      <w:r w:rsidR="001A701E">
        <w:rPr>
          <w:rFonts w:ascii="Arial" w:hAnsi="Arial" w:cs="Arial"/>
        </w:rPr>
        <w:t xml:space="preserve"> nedílnou</w:t>
      </w:r>
      <w:r>
        <w:rPr>
          <w:rFonts w:ascii="Arial" w:hAnsi="Arial" w:cs="Arial"/>
        </w:rPr>
        <w:t xml:space="preserve"> součástí uvědomělého způsobu života. Třídění odpadů je pro lidi, kteří myslí na budoucnost planety i svých dětí, již zcela přirozenou součástí života. A nejedná se jen o papír, sklo a plasty</w:t>
      </w:r>
      <w:r w:rsidR="000A1D9E">
        <w:rPr>
          <w:rFonts w:ascii="Arial" w:hAnsi="Arial" w:cs="Arial"/>
        </w:rPr>
        <w:t xml:space="preserve">, které odnášíme do barevných kontejnerů. Vytřídit můžete například i textil, kovy a v neposlední řadě </w:t>
      </w:r>
      <w:r w:rsidR="001A701E">
        <w:rPr>
          <w:rFonts w:ascii="Arial" w:hAnsi="Arial" w:cs="Arial"/>
        </w:rPr>
        <w:t xml:space="preserve">také </w:t>
      </w:r>
      <w:r w:rsidR="000A1D9E">
        <w:rPr>
          <w:rFonts w:ascii="Arial" w:hAnsi="Arial" w:cs="Arial"/>
        </w:rPr>
        <w:t xml:space="preserve">elektrozařízení. </w:t>
      </w:r>
    </w:p>
    <w:p w:rsidR="00B5684A" w:rsidRDefault="00B5684A" w:rsidP="006A0FBD">
      <w:pPr>
        <w:rPr>
          <w:rFonts w:ascii="Arial" w:hAnsi="Arial" w:cs="Arial"/>
        </w:rPr>
      </w:pPr>
    </w:p>
    <w:p w:rsidR="00115C3F" w:rsidRDefault="001A701E" w:rsidP="00115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Vysloužilá </w:t>
      </w:r>
      <w:r w:rsidR="00115C3F">
        <w:rPr>
          <w:rFonts w:ascii="Arial" w:hAnsi="Arial" w:cs="Arial"/>
        </w:rPr>
        <w:t>elektrozařízení patří na místo zpětného odběru, jen tak se mohou dostat k</w:t>
      </w:r>
      <w:r>
        <w:rPr>
          <w:rFonts w:ascii="Arial" w:hAnsi="Arial" w:cs="Arial"/>
        </w:rPr>
        <w:t xml:space="preserve"> ekologické </w:t>
      </w:r>
      <w:r w:rsidR="00115C3F">
        <w:rPr>
          <w:rFonts w:ascii="Arial" w:hAnsi="Arial" w:cs="Arial"/>
        </w:rPr>
        <w:t xml:space="preserve">recyklaci. Například u vysloužilých světelných zdrojů můžeme díky recyklaci využít více než 90 % materiálů, ze kterých jsou vyrobené. Druhotné suroviny, jakými jsou kovy, plasty, sklo či rtuť, poslouží k další výrobě, a bude tak možné omezit spotřebu surovin z přírodních zdrojů. Pečlivým tříděním a sběrem se navíc zabrání znečištění přírody, ke kterému by mohlo dojít, pokud by se látky z nerecyklovaných zařízení dostaly do půdy, či do podzemních vod. </w:t>
      </w:r>
    </w:p>
    <w:p w:rsidR="00115C3F" w:rsidRDefault="00115C3F" w:rsidP="00115C3F">
      <w:pPr>
        <w:rPr>
          <w:rFonts w:ascii="Arial" w:hAnsi="Arial" w:cs="Arial"/>
        </w:rPr>
      </w:pPr>
    </w:p>
    <w:p w:rsidR="00115C3F" w:rsidRDefault="00115C3F" w:rsidP="00115C3F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Obyvatelé naší obce </w:t>
      </w:r>
      <w:r w:rsidR="009546E2">
        <w:rPr>
          <w:rFonts w:ascii="Arial" w:hAnsi="Arial" w:cs="Arial"/>
          <w:sz w:val="24"/>
          <w:szCs w:val="24"/>
        </w:rPr>
        <w:t xml:space="preserve">Horní Město </w:t>
      </w:r>
      <w:r>
        <w:rPr>
          <w:rFonts w:ascii="Arial" w:hAnsi="Arial" w:cs="Arial"/>
          <w:sz w:val="24"/>
          <w:szCs w:val="24"/>
        </w:rPr>
        <w:t xml:space="preserve">mohou nefunkční elektrozařízení zdarma odevzdávat ve sběrném </w:t>
      </w:r>
      <w:r w:rsidR="009546E2">
        <w:rPr>
          <w:rFonts w:ascii="Arial" w:hAnsi="Arial" w:cs="Arial"/>
          <w:sz w:val="24"/>
          <w:szCs w:val="24"/>
        </w:rPr>
        <w:t xml:space="preserve">místě (adresa: Horní Město čp. 4)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nebo v elektro obchodě při nákupu nových. </w:t>
      </w:r>
    </w:p>
    <w:p w:rsidR="00115C3F" w:rsidRDefault="00115C3F" w:rsidP="000A1D9E">
      <w:pPr>
        <w:pStyle w:val="FormtovanvHTML"/>
        <w:rPr>
          <w:rFonts w:ascii="Arial" w:hAnsi="Arial" w:cs="Arial"/>
          <w:sz w:val="24"/>
          <w:szCs w:val="24"/>
        </w:rPr>
      </w:pPr>
    </w:p>
    <w:p w:rsidR="000A1D9E" w:rsidRDefault="000A1D9E" w:rsidP="000A1D9E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EKOLAMP se od roku 2005 stará o vše, co již nesvítí. Od ledna </w:t>
      </w:r>
      <w:r w:rsidR="00115C3F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se navíc stará o ekologickou likvidaci</w:t>
      </w:r>
      <w:r w:rsidR="00115C3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dalších elektrozařízení. Tuto službu nabízí městům a obcím zcela zdarma. </w:t>
      </w:r>
    </w:p>
    <w:p w:rsidR="00B5684A" w:rsidRDefault="00B5684A" w:rsidP="00B5684A">
      <w:pPr>
        <w:pStyle w:val="FormtovanvHTML"/>
        <w:rPr>
          <w:rFonts w:ascii="Arial" w:hAnsi="Arial" w:cs="Arial"/>
          <w:sz w:val="24"/>
          <w:szCs w:val="24"/>
        </w:rPr>
      </w:pPr>
    </w:p>
    <w:p w:rsidR="00F97AA9" w:rsidRPr="00B5684A" w:rsidRDefault="00115C3F" w:rsidP="00F97AA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Nefunkční světelný zdroj či </w:t>
      </w:r>
      <w:r w:rsidR="001A701E">
        <w:rPr>
          <w:rFonts w:ascii="Arial" w:hAnsi="Arial" w:cs="Arial"/>
          <w:sz w:val="24"/>
          <w:szCs w:val="24"/>
        </w:rPr>
        <w:t xml:space="preserve">jiné </w:t>
      </w:r>
      <w:r>
        <w:rPr>
          <w:rFonts w:ascii="Arial" w:hAnsi="Arial" w:cs="Arial"/>
          <w:sz w:val="24"/>
          <w:szCs w:val="24"/>
        </w:rPr>
        <w:t>elektrozařízení můžete odevzd</w:t>
      </w:r>
      <w:r w:rsidR="001A70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n</w:t>
      </w:r>
      <w:r w:rsidR="00B5684A">
        <w:rPr>
          <w:rFonts w:ascii="Arial" w:hAnsi="Arial" w:cs="Arial"/>
          <w:sz w:val="24"/>
          <w:szCs w:val="24"/>
        </w:rPr>
        <w:t xml:space="preserve">a </w:t>
      </w:r>
      <w:r w:rsidR="00317E24">
        <w:rPr>
          <w:rFonts w:ascii="Arial" w:hAnsi="Arial" w:cs="Arial"/>
          <w:sz w:val="24"/>
          <w:szCs w:val="24"/>
        </w:rPr>
        <w:t>více než</w:t>
      </w:r>
      <w:r w:rsidR="00B5684A">
        <w:rPr>
          <w:rFonts w:ascii="Arial" w:hAnsi="Arial" w:cs="Arial"/>
          <w:sz w:val="24"/>
          <w:szCs w:val="24"/>
        </w:rPr>
        <w:t xml:space="preserve"> 4400 sběrných míst, která společnost EKOLAMP po celé České republice zřídil</w:t>
      </w:r>
      <w:r w:rsidR="001A701E">
        <w:rPr>
          <w:rFonts w:ascii="Arial" w:hAnsi="Arial" w:cs="Arial"/>
          <w:sz w:val="24"/>
          <w:szCs w:val="24"/>
        </w:rPr>
        <w:t>a, a to bez ohledu na místo trvalého bydliště</w:t>
      </w:r>
      <w:r w:rsidR="00F97AA9" w:rsidRPr="00B5684A">
        <w:rPr>
          <w:rFonts w:ascii="Arial" w:hAnsi="Arial" w:cs="Arial"/>
          <w:sz w:val="24"/>
          <w:szCs w:val="24"/>
        </w:rPr>
        <w:t xml:space="preserve">. </w:t>
      </w:r>
      <w:r w:rsidR="001A701E">
        <w:rPr>
          <w:rFonts w:ascii="Arial" w:hAnsi="Arial" w:cs="Arial"/>
          <w:sz w:val="24"/>
          <w:szCs w:val="24"/>
        </w:rPr>
        <w:t>Sběrná místa jsou vybavena vhodnými sběrnými nádobami, ve kterých jsou elektrozařízení bezpečně uložena do doby jejich přepravy k recyklaci.</w:t>
      </w:r>
    </w:p>
    <w:p w:rsidR="00F97AA9" w:rsidRPr="00F97AA9" w:rsidRDefault="00F97AA9" w:rsidP="006A0FBD">
      <w:pPr>
        <w:pStyle w:val="FormtovanvHTML"/>
        <w:rPr>
          <w:rFonts w:ascii="Arial" w:hAnsi="Arial" w:cs="Arial"/>
          <w:sz w:val="24"/>
          <w:szCs w:val="24"/>
        </w:rPr>
      </w:pPr>
    </w:p>
    <w:p w:rsidR="00F97AA9" w:rsidRPr="00B5684A" w:rsidRDefault="001A701E" w:rsidP="00F97AA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</w:t>
      </w:r>
      <w:r w:rsidR="00317E24">
        <w:rPr>
          <w:rFonts w:ascii="Arial" w:hAnsi="Arial" w:cs="Arial"/>
          <w:sz w:val="24"/>
          <w:szCs w:val="24"/>
        </w:rPr>
        <w:t xml:space="preserve"> sběrn</w:t>
      </w:r>
      <w:r>
        <w:rPr>
          <w:rFonts w:ascii="Arial" w:hAnsi="Arial" w:cs="Arial"/>
          <w:sz w:val="24"/>
          <w:szCs w:val="24"/>
        </w:rPr>
        <w:t>ých</w:t>
      </w:r>
      <w:r w:rsidR="00317E24">
        <w:rPr>
          <w:rFonts w:ascii="Arial" w:hAnsi="Arial" w:cs="Arial"/>
          <w:sz w:val="24"/>
          <w:szCs w:val="24"/>
        </w:rPr>
        <w:t xml:space="preserve"> míst</w:t>
      </w:r>
      <w:r w:rsidR="00F97AA9" w:rsidRPr="00B56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více informací n</w:t>
      </w:r>
      <w:r w:rsidR="00F97AA9" w:rsidRPr="00B5684A">
        <w:rPr>
          <w:rFonts w:ascii="Arial" w:hAnsi="Arial" w:cs="Arial"/>
          <w:sz w:val="24"/>
          <w:szCs w:val="24"/>
        </w:rPr>
        <w:t xml:space="preserve">ajdete na www.ekolamp.cz. </w:t>
      </w:r>
    </w:p>
    <w:p w:rsidR="00F97AA9" w:rsidRDefault="00F97AA9" w:rsidP="006A0FBD">
      <w:pPr>
        <w:pStyle w:val="FormtovanvHTML"/>
        <w:rPr>
          <w:rFonts w:ascii="Arial" w:hAnsi="Arial" w:cs="Arial"/>
          <w:sz w:val="24"/>
          <w:szCs w:val="24"/>
        </w:rPr>
      </w:pPr>
    </w:p>
    <w:sectPr w:rsidR="00F97AA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75" w:rsidRDefault="00507C75">
      <w:r>
        <w:separator/>
      </w:r>
    </w:p>
  </w:endnote>
  <w:endnote w:type="continuationSeparator" w:id="0">
    <w:p w:rsidR="00507C75" w:rsidRDefault="0050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75" w:rsidRDefault="00507C75">
      <w:r>
        <w:separator/>
      </w:r>
    </w:p>
  </w:footnote>
  <w:footnote w:type="continuationSeparator" w:id="0">
    <w:p w:rsidR="00507C75" w:rsidRDefault="0050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546F" w:rsidRDefault="001154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18D7">
      <w:rPr>
        <w:rStyle w:val="slostrnky"/>
        <w:noProof/>
      </w:rPr>
      <w:t>1</w:t>
    </w:r>
    <w:r>
      <w:rPr>
        <w:rStyle w:val="slostrnky"/>
      </w:rPr>
      <w:fldChar w:fldCharType="end"/>
    </w:r>
  </w:p>
  <w:p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86D4ACA"/>
    <w:multiLevelType w:val="multilevel"/>
    <w:tmpl w:val="E3E2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D79C0"/>
    <w:multiLevelType w:val="multilevel"/>
    <w:tmpl w:val="03A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27B64"/>
    <w:multiLevelType w:val="multilevel"/>
    <w:tmpl w:val="13A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856AA9"/>
    <w:multiLevelType w:val="multilevel"/>
    <w:tmpl w:val="520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3FC2"/>
    <w:rsid w:val="00032B3D"/>
    <w:rsid w:val="000409EB"/>
    <w:rsid w:val="00083402"/>
    <w:rsid w:val="00092526"/>
    <w:rsid w:val="000A1D9E"/>
    <w:rsid w:val="000B2EE8"/>
    <w:rsid w:val="000B5CDB"/>
    <w:rsid w:val="000D4228"/>
    <w:rsid w:val="000E60EC"/>
    <w:rsid w:val="000F10F3"/>
    <w:rsid w:val="0011546F"/>
    <w:rsid w:val="00115C3F"/>
    <w:rsid w:val="0013596B"/>
    <w:rsid w:val="001415A7"/>
    <w:rsid w:val="00141724"/>
    <w:rsid w:val="00192296"/>
    <w:rsid w:val="00197EA7"/>
    <w:rsid w:val="001A5DF3"/>
    <w:rsid w:val="001A701E"/>
    <w:rsid w:val="001B4780"/>
    <w:rsid w:val="001C5493"/>
    <w:rsid w:val="001E2CFF"/>
    <w:rsid w:val="002078CE"/>
    <w:rsid w:val="00220084"/>
    <w:rsid w:val="002256C7"/>
    <w:rsid w:val="00225FCD"/>
    <w:rsid w:val="002367A4"/>
    <w:rsid w:val="00240198"/>
    <w:rsid w:val="00251A51"/>
    <w:rsid w:val="00257CC4"/>
    <w:rsid w:val="00265639"/>
    <w:rsid w:val="00282965"/>
    <w:rsid w:val="002903EF"/>
    <w:rsid w:val="002A42E2"/>
    <w:rsid w:val="002D78F5"/>
    <w:rsid w:val="00306260"/>
    <w:rsid w:val="00317E24"/>
    <w:rsid w:val="003221C1"/>
    <w:rsid w:val="003304E7"/>
    <w:rsid w:val="003348D1"/>
    <w:rsid w:val="00341869"/>
    <w:rsid w:val="004068BC"/>
    <w:rsid w:val="0041278F"/>
    <w:rsid w:val="004415B7"/>
    <w:rsid w:val="0044753F"/>
    <w:rsid w:val="004652D6"/>
    <w:rsid w:val="00472E75"/>
    <w:rsid w:val="0047508E"/>
    <w:rsid w:val="004818D7"/>
    <w:rsid w:val="004F5D44"/>
    <w:rsid w:val="0050368E"/>
    <w:rsid w:val="00507C75"/>
    <w:rsid w:val="00567264"/>
    <w:rsid w:val="00584A90"/>
    <w:rsid w:val="005B2724"/>
    <w:rsid w:val="005B6496"/>
    <w:rsid w:val="005F3D75"/>
    <w:rsid w:val="00610B7D"/>
    <w:rsid w:val="00630D9D"/>
    <w:rsid w:val="00654822"/>
    <w:rsid w:val="0066732F"/>
    <w:rsid w:val="00683862"/>
    <w:rsid w:val="00690202"/>
    <w:rsid w:val="006970F5"/>
    <w:rsid w:val="006A0E73"/>
    <w:rsid w:val="006A0FBD"/>
    <w:rsid w:val="006C09DA"/>
    <w:rsid w:val="006C44C6"/>
    <w:rsid w:val="006D2341"/>
    <w:rsid w:val="006D26E3"/>
    <w:rsid w:val="006D3FCE"/>
    <w:rsid w:val="006E36D6"/>
    <w:rsid w:val="006F7B59"/>
    <w:rsid w:val="00746F8F"/>
    <w:rsid w:val="007510CF"/>
    <w:rsid w:val="00760031"/>
    <w:rsid w:val="007854DF"/>
    <w:rsid w:val="007A645C"/>
    <w:rsid w:val="007B3A08"/>
    <w:rsid w:val="007B3D43"/>
    <w:rsid w:val="007B5554"/>
    <w:rsid w:val="007C265A"/>
    <w:rsid w:val="007E2F81"/>
    <w:rsid w:val="00835B7C"/>
    <w:rsid w:val="00855171"/>
    <w:rsid w:val="00856872"/>
    <w:rsid w:val="0089507A"/>
    <w:rsid w:val="008A7A86"/>
    <w:rsid w:val="008D2C16"/>
    <w:rsid w:val="008F76A7"/>
    <w:rsid w:val="00912DC3"/>
    <w:rsid w:val="0092011B"/>
    <w:rsid w:val="00934BA4"/>
    <w:rsid w:val="009546E2"/>
    <w:rsid w:val="00965CA1"/>
    <w:rsid w:val="00993E2D"/>
    <w:rsid w:val="009B5CCC"/>
    <w:rsid w:val="009C6738"/>
    <w:rsid w:val="009D5AAD"/>
    <w:rsid w:val="009E7367"/>
    <w:rsid w:val="00A033EE"/>
    <w:rsid w:val="00A21143"/>
    <w:rsid w:val="00A54220"/>
    <w:rsid w:val="00A639AA"/>
    <w:rsid w:val="00A76D5D"/>
    <w:rsid w:val="00AA6919"/>
    <w:rsid w:val="00AB3704"/>
    <w:rsid w:val="00AE0865"/>
    <w:rsid w:val="00AE1E43"/>
    <w:rsid w:val="00B10DA6"/>
    <w:rsid w:val="00B318FE"/>
    <w:rsid w:val="00B377C0"/>
    <w:rsid w:val="00B52E8F"/>
    <w:rsid w:val="00B5684A"/>
    <w:rsid w:val="00B704E7"/>
    <w:rsid w:val="00B97838"/>
    <w:rsid w:val="00BA376C"/>
    <w:rsid w:val="00BC0982"/>
    <w:rsid w:val="00BD17B1"/>
    <w:rsid w:val="00BE29FF"/>
    <w:rsid w:val="00BE5747"/>
    <w:rsid w:val="00BE60AD"/>
    <w:rsid w:val="00C15126"/>
    <w:rsid w:val="00C33F08"/>
    <w:rsid w:val="00C4037E"/>
    <w:rsid w:val="00C57EB3"/>
    <w:rsid w:val="00C65834"/>
    <w:rsid w:val="00C931DD"/>
    <w:rsid w:val="00CA5B09"/>
    <w:rsid w:val="00CB6391"/>
    <w:rsid w:val="00CB7848"/>
    <w:rsid w:val="00CD052D"/>
    <w:rsid w:val="00CE2CE7"/>
    <w:rsid w:val="00D311C8"/>
    <w:rsid w:val="00D50715"/>
    <w:rsid w:val="00D7743D"/>
    <w:rsid w:val="00D77E86"/>
    <w:rsid w:val="00D94BC9"/>
    <w:rsid w:val="00DA4FCE"/>
    <w:rsid w:val="00DE558B"/>
    <w:rsid w:val="00DF7BC6"/>
    <w:rsid w:val="00E0762A"/>
    <w:rsid w:val="00E539C6"/>
    <w:rsid w:val="00E665A3"/>
    <w:rsid w:val="00E74804"/>
    <w:rsid w:val="00EA0F12"/>
    <w:rsid w:val="00EC3D31"/>
    <w:rsid w:val="00F07722"/>
    <w:rsid w:val="00F1065C"/>
    <w:rsid w:val="00F149EA"/>
    <w:rsid w:val="00F24DFE"/>
    <w:rsid w:val="00F26038"/>
    <w:rsid w:val="00F55F8A"/>
    <w:rsid w:val="00F55F98"/>
    <w:rsid w:val="00F7110A"/>
    <w:rsid w:val="00F80C18"/>
    <w:rsid w:val="00F94A1C"/>
    <w:rsid w:val="00F97AA9"/>
    <w:rsid w:val="00FD69E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AC5D3"/>
  <w15:chartTrackingRefBased/>
  <w15:docId w15:val="{9AFE1E76-3AB1-4B17-AB4C-F13FD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7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97AA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unhideWhenUsed/>
    <w:rsid w:val="00F97AA9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F97AA9"/>
    <w:pPr>
      <w:numPr>
        <w:numId w:val="2"/>
      </w:numPr>
      <w:spacing w:before="120" w:after="60"/>
    </w:pPr>
    <w:rPr>
      <w:rFonts w:ascii="Tahoma" w:eastAsia="Calibri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9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5684A"/>
  </w:style>
  <w:style w:type="character" w:styleId="Siln">
    <w:name w:val="Strong"/>
    <w:basedOn w:val="Standardnpsmoodstavce"/>
    <w:uiPriority w:val="22"/>
    <w:qFormat/>
    <w:rsid w:val="00B56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Machova</cp:lastModifiedBy>
  <cp:revision>2</cp:revision>
  <cp:lastPrinted>2007-03-13T16:11:00Z</cp:lastPrinted>
  <dcterms:created xsi:type="dcterms:W3CDTF">2019-03-25T14:36:00Z</dcterms:created>
  <dcterms:modified xsi:type="dcterms:W3CDTF">2019-03-25T14:36:00Z</dcterms:modified>
</cp:coreProperties>
</file>